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70" w:rsidRPr="00681B1F" w:rsidRDefault="002659B0" w:rsidP="002659B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81B1F">
        <w:rPr>
          <w:b/>
          <w:sz w:val="24"/>
          <w:szCs w:val="24"/>
          <w:u w:val="single"/>
        </w:rPr>
        <w:t xml:space="preserve">PRILOG GIK-u ZA </w:t>
      </w:r>
      <w:r w:rsidR="006C079C">
        <w:rPr>
          <w:b/>
          <w:sz w:val="24"/>
          <w:szCs w:val="24"/>
          <w:u w:val="single"/>
        </w:rPr>
        <w:t>STATISTIKU</w:t>
      </w:r>
      <w:r w:rsidR="00226E2C">
        <w:rPr>
          <w:b/>
          <w:sz w:val="24"/>
          <w:szCs w:val="24"/>
          <w:u w:val="single"/>
        </w:rPr>
        <w:t xml:space="preserve">: </w:t>
      </w:r>
      <w:r w:rsidRPr="00681B1F">
        <w:rPr>
          <w:b/>
          <w:sz w:val="24"/>
          <w:szCs w:val="24"/>
          <w:u w:val="single"/>
        </w:rPr>
        <w:t>VREDNOVANJE</w:t>
      </w:r>
    </w:p>
    <w:p w:rsidR="002659B0" w:rsidRPr="000217E8" w:rsidRDefault="002659B0" w:rsidP="002659B0">
      <w:pPr>
        <w:rPr>
          <w:rFonts w:cstheme="minorHAnsi"/>
        </w:rPr>
      </w:pPr>
    </w:p>
    <w:p w:rsidR="00681B1F" w:rsidRPr="000217E8" w:rsidRDefault="002659B0" w:rsidP="00686781">
      <w:pPr>
        <w:numPr>
          <w:ilvl w:val="0"/>
          <w:numId w:val="1"/>
        </w:numPr>
        <w:rPr>
          <w:rFonts w:cstheme="minorHAnsi"/>
        </w:rPr>
      </w:pPr>
      <w:r w:rsidRPr="000217E8">
        <w:rPr>
          <w:rFonts w:cstheme="minorHAnsi"/>
        </w:rPr>
        <w:t xml:space="preserve">ZAKONSKI OKVIR VREDOVANJA: </w:t>
      </w:r>
    </w:p>
    <w:p w:rsidR="000217E8" w:rsidRDefault="000217E8" w:rsidP="000217E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217E8">
        <w:rPr>
          <w:rFonts w:asciiTheme="minorHAnsi" w:hAnsiTheme="minorHAnsi" w:cstheme="minorHAnsi"/>
          <w:b/>
          <w:sz w:val="22"/>
          <w:szCs w:val="22"/>
        </w:rPr>
        <w:t xml:space="preserve">Pravilnik o načinima, postupcima i elementima vrednovanja učenika u osnovnoj i srednjoj školi, NN 112/2010; </w:t>
      </w:r>
    </w:p>
    <w:p w:rsidR="000217E8" w:rsidRDefault="006C15E2" w:rsidP="000217E8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  <w:hyperlink r:id="rId5" w:history="1">
        <w:r w:rsidR="000217E8" w:rsidRPr="00BD3AE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https://narodne-novine.nn.hr/clanci/sluzbeni/2010_09_112_2973.html</w:t>
        </w:r>
      </w:hyperlink>
    </w:p>
    <w:p w:rsidR="000217E8" w:rsidRPr="000217E8" w:rsidRDefault="000217E8" w:rsidP="000217E8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</w:p>
    <w:p w:rsidR="00ED730A" w:rsidRDefault="000217E8" w:rsidP="000217E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217E8">
        <w:rPr>
          <w:rFonts w:asciiTheme="minorHAnsi" w:hAnsiTheme="minorHAnsi" w:cstheme="minorHAnsi"/>
          <w:b/>
          <w:sz w:val="22"/>
          <w:szCs w:val="22"/>
        </w:rPr>
        <w:t xml:space="preserve">Pravilnik o izmjenama i dopuni Pravilnika o načinima, postupcima i elementima vrednovanja učenika u osnovnim i srednjim školama, NN 82/2019; </w:t>
      </w:r>
    </w:p>
    <w:p w:rsidR="000217E8" w:rsidRDefault="006C15E2" w:rsidP="00ED730A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  <w:hyperlink r:id="rId6" w:history="1">
        <w:r w:rsidR="00ED730A" w:rsidRPr="00BD3AE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https://narodne-novine.nn.hr/clanci/sluzbeni/2019_09_82_1709.htm</w:t>
        </w:r>
      </w:hyperlink>
    </w:p>
    <w:p w:rsidR="00ED730A" w:rsidRPr="000217E8" w:rsidRDefault="00ED730A" w:rsidP="00ED730A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</w:p>
    <w:p w:rsidR="000217E8" w:rsidRPr="000217E8" w:rsidRDefault="000217E8" w:rsidP="000217E8">
      <w:pPr>
        <w:ind w:left="720"/>
        <w:rPr>
          <w:rFonts w:cstheme="minorHAnsi"/>
        </w:rPr>
      </w:pPr>
    </w:p>
    <w:p w:rsidR="002659B0" w:rsidRPr="000217E8" w:rsidRDefault="002659B0" w:rsidP="002659B0">
      <w:pPr>
        <w:numPr>
          <w:ilvl w:val="0"/>
          <w:numId w:val="1"/>
        </w:numPr>
        <w:rPr>
          <w:rFonts w:cstheme="minorHAnsi"/>
        </w:rPr>
      </w:pPr>
      <w:r w:rsidRPr="000217E8">
        <w:rPr>
          <w:rFonts w:cstheme="minorHAnsi"/>
        </w:rPr>
        <w:t xml:space="preserve">U nastavi </w:t>
      </w:r>
      <w:r w:rsidR="006C079C">
        <w:rPr>
          <w:rFonts w:cstheme="minorHAnsi"/>
        </w:rPr>
        <w:t>statistike</w:t>
      </w:r>
      <w:r w:rsidRPr="000217E8">
        <w:rPr>
          <w:rFonts w:cstheme="minorHAnsi"/>
        </w:rPr>
        <w:t xml:space="preserve"> u </w:t>
      </w:r>
      <w:r w:rsidR="006C079C">
        <w:rPr>
          <w:rFonts w:cstheme="minorHAnsi"/>
        </w:rPr>
        <w:t xml:space="preserve">3. G1 i </w:t>
      </w:r>
      <w:r w:rsidR="00226E2C">
        <w:rPr>
          <w:rFonts w:cstheme="minorHAnsi"/>
        </w:rPr>
        <w:t>4</w:t>
      </w:r>
      <w:r w:rsidRPr="000217E8">
        <w:rPr>
          <w:rFonts w:cstheme="minorHAnsi"/>
        </w:rPr>
        <w:t>.G1 primjenjivati će se vrednovanje prema slijedećoj shemi:</w:t>
      </w:r>
    </w:p>
    <w:p w:rsidR="002659B0" w:rsidRPr="004714D6" w:rsidRDefault="002659B0" w:rsidP="002659B0">
      <w:pPr>
        <w:ind w:left="720"/>
        <w:jc w:val="center"/>
        <w:rPr>
          <w:rFonts w:cstheme="minorHAnsi"/>
        </w:rPr>
      </w:pPr>
      <w:r w:rsidRPr="004714D6">
        <w:rPr>
          <w:rFonts w:cstheme="minorHAnsi"/>
          <w:noProof/>
          <w:lang w:eastAsia="hr-HR"/>
        </w:rPr>
        <w:drawing>
          <wp:inline distT="0" distB="0" distL="0" distR="0" wp14:anchorId="534C1B93" wp14:editId="5E739C3B">
            <wp:extent cx="3794400" cy="1800000"/>
            <wp:effectExtent l="19050" t="19050" r="15875" b="10160"/>
            <wp:docPr id="38" name="Picture 1" descr="Strojno generirani zamjenski tekst:&#10;Za uöenje &#10;Vrednovanje &#10;Kao uöenje &#10;Nauöenog &#10;Formativno &#10;Formativno &#10;Sumativno ">
              <a:extLst xmlns:a="http://schemas.openxmlformats.org/drawingml/2006/main">
                <a:ext uri="{FF2B5EF4-FFF2-40B4-BE49-F238E27FC236}">
                  <a16:creationId xmlns:a16="http://schemas.microsoft.com/office/drawing/2014/main" id="{4A7EE60E-9E23-4B35-8665-0259041E5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Strojno generirani zamjenski tekst:&#10;Za uöenje &#10;Vrednovanje &#10;Kao uöenje &#10;Nauöenog &#10;Formativno &#10;Formativno &#10;Sumativno ">
                      <a:extLst>
                        <a:ext uri="{FF2B5EF4-FFF2-40B4-BE49-F238E27FC236}">
                          <a16:creationId xmlns:a16="http://schemas.microsoft.com/office/drawing/2014/main" id="{4A7EE60E-9E23-4B35-8665-0259041E5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0" b="-2"/>
                    <a:stretch/>
                  </pic:blipFill>
                  <pic:spPr bwMode="auto">
                    <a:xfrm>
                      <a:off x="0" y="0"/>
                      <a:ext cx="3794400" cy="18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2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6200E" w:rsidRPr="004714D6" w:rsidRDefault="0046200E" w:rsidP="002659B0">
      <w:pPr>
        <w:ind w:left="720"/>
        <w:jc w:val="center"/>
        <w:rPr>
          <w:rFonts w:cstheme="minorHAnsi"/>
        </w:rPr>
      </w:pPr>
    </w:p>
    <w:p w:rsidR="00ED550D" w:rsidRDefault="00E13FD7" w:rsidP="0046200E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VREDNOVANJE ZA UČENJE </w:t>
      </w:r>
      <w:r w:rsidRPr="004714D6">
        <w:rPr>
          <w:rFonts w:asciiTheme="minorHAnsi" w:hAnsiTheme="minorHAnsi" w:cstheme="minorHAnsi"/>
          <w:sz w:val="22"/>
          <w:szCs w:val="22"/>
        </w:rPr>
        <w:t xml:space="preserve">jest pristup vrednovanju koji je sastavni dio kontinuiranoga procesa učenja i poučavanja, odvija se za vrijeme učenja i poučavanja te kao takav ponajprije služi unapređivanju i planiranju budućega učenja i poučavanja. Vrednovanje za učenje u pravilu ne rezultira ocjenom, nego kvalitativnom povratnom informacijom i razmjenom iskustava o procesima učenja i usvojenosti znanja i vještina u odnosu na postavljena očekivanja. </w:t>
      </w:r>
    </w:p>
    <w:p w:rsidR="00ED730A" w:rsidRPr="00ED730A" w:rsidRDefault="00ED730A" w:rsidP="00ED730A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D730A">
        <w:rPr>
          <w:rFonts w:ascii="Calibri" w:hAnsi="Calibri" w:cs="Calibri"/>
          <w:color w:val="000000"/>
          <w:sz w:val="22"/>
          <w:szCs w:val="22"/>
        </w:rPr>
        <w:t>Povratnom informacijom u vrednovanju za učenje smatra se proces traženja i tumačenja dokaza koje učenici i njihovi učitelji mogu upotrijebiti pri procjeni gdje su učenici u svom učenju, kamo i kuda trebaju ići i kako najuspješnije ostvariti definirane ishode. </w:t>
      </w:r>
    </w:p>
    <w:p w:rsidR="00ED730A" w:rsidRPr="00ED730A" w:rsidRDefault="00ED730A" w:rsidP="00ED730A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D730A">
        <w:rPr>
          <w:rFonts w:ascii="Calibri" w:hAnsi="Calibri" w:cs="Calibri"/>
          <w:color w:val="000000"/>
          <w:sz w:val="22"/>
          <w:szCs w:val="22"/>
        </w:rPr>
        <w:t>Vrednovanje za učenje podrazumijeva davanja povratne informacije prije ocjenjivanja. Učenici na osnovi te informacije mogu poboljšati svoj rad i bolje se pripremiti za vrednovanje naučenog te biti uspješnije ocijenjeni.</w:t>
      </w:r>
    </w:p>
    <w:p w:rsidR="0046200E" w:rsidRPr="004714D6" w:rsidRDefault="0046200E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Default="00E13FD7" w:rsidP="00ED730A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VREDNOVANJE KAO UČENJE </w:t>
      </w:r>
      <w:r w:rsidRPr="004714D6">
        <w:rPr>
          <w:rFonts w:asciiTheme="minorHAnsi" w:hAnsiTheme="minorHAnsi" w:cstheme="minorHAnsi"/>
          <w:sz w:val="22"/>
          <w:szCs w:val="22"/>
        </w:rPr>
        <w:t>jest pristup vrednovanju koji se temelji na ideji da učenici vrednovanjem uče, stoga nužno podrazumijeva aktivno uključivanje učenika u proces vrednovanja uz stalnu podršku učitelja kao bi se maksimalno potaknuo razvoj učeničkoga autonomnog i samoreguliranog pristupa učenju.</w:t>
      </w:r>
    </w:p>
    <w:p w:rsidR="0046200E" w:rsidRPr="004714D6" w:rsidRDefault="0046200E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550D" w:rsidRDefault="00E13FD7" w:rsidP="00E13FD7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VREDNOVANJE NAUČENOG</w:t>
      </w:r>
      <w:r w:rsidRPr="004714D6">
        <w:rPr>
          <w:rFonts w:asciiTheme="minorHAnsi" w:hAnsiTheme="minorHAnsi" w:cstheme="minorHAnsi"/>
          <w:sz w:val="22"/>
          <w:szCs w:val="22"/>
        </w:rPr>
        <w:t xml:space="preserve"> jest pristup vrednovanju koji podrazumijeva procjenu razine postignuća učenika nakon određenoga učenja i poučavanja tijekom školske godine ili na njezinu kraju. U pravilu rezultira ocjenom ili nekom drugom sumativnom procjenom. </w:t>
      </w:r>
    </w:p>
    <w:p w:rsidR="00E13FD7" w:rsidRPr="00E13FD7" w:rsidRDefault="00E13FD7" w:rsidP="00E13FD7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</w:t>
      </w:r>
      <w:r w:rsidRPr="00E13FD7">
        <w:rPr>
          <w:rFonts w:ascii="Calibri" w:hAnsi="Calibri" w:cs="Calibri"/>
          <w:color w:val="000000"/>
          <w:sz w:val="22"/>
          <w:szCs w:val="22"/>
        </w:rPr>
        <w:t xml:space="preserve"> predmetu Matematika postignuća učenika vrednuju se brojčanom ocjenom </w:t>
      </w:r>
    </w:p>
    <w:p w:rsidR="002659B0" w:rsidRPr="00231E5B" w:rsidRDefault="00E13FD7" w:rsidP="00231E5B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13FD7">
        <w:rPr>
          <w:rFonts w:ascii="Calibri" w:hAnsi="Calibri" w:cs="Calibri"/>
          <w:color w:val="000000"/>
          <w:sz w:val="22"/>
          <w:szCs w:val="22"/>
        </w:rPr>
        <w:t xml:space="preserve">(nedovoljan – 1, dovoljan – 2, dobar – 3, vrlo dobar – 4, odličan – 5). </w:t>
      </w:r>
    </w:p>
    <w:p w:rsidR="002659B0" w:rsidRPr="004714D6" w:rsidRDefault="00E13FD7" w:rsidP="002659B0">
      <w:pPr>
        <w:numPr>
          <w:ilvl w:val="0"/>
          <w:numId w:val="1"/>
        </w:numPr>
        <w:rPr>
          <w:rFonts w:cstheme="minorHAnsi"/>
          <w:b/>
        </w:rPr>
      </w:pPr>
      <w:r w:rsidRPr="004714D6">
        <w:rPr>
          <w:rFonts w:cstheme="minorHAnsi"/>
          <w:b/>
        </w:rPr>
        <w:lastRenderedPageBreak/>
        <w:t xml:space="preserve">ELEMENTI VREDNOVANJA NAUČENOG: </w:t>
      </w:r>
    </w:p>
    <w:p w:rsidR="002659B0" w:rsidRDefault="002659B0" w:rsidP="002659B0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1. usvojenost znanja i vještina</w:t>
      </w:r>
    </w:p>
    <w:p w:rsidR="008A2BBB" w:rsidRPr="004714D6" w:rsidRDefault="008A2BBB" w:rsidP="002659B0">
      <w:pPr>
        <w:ind w:left="1416"/>
        <w:rPr>
          <w:rFonts w:cstheme="minorHAnsi"/>
          <w:b/>
        </w:rPr>
      </w:pPr>
      <w:r>
        <w:rPr>
          <w:rFonts w:cstheme="minorHAnsi"/>
          <w:b/>
        </w:rPr>
        <w:t>2. statistička komunikacija</w:t>
      </w:r>
    </w:p>
    <w:p w:rsidR="002659B0" w:rsidRPr="006C079C" w:rsidRDefault="002659B0" w:rsidP="006C079C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2. rješavanje problema</w:t>
      </w:r>
    </w:p>
    <w:p w:rsidR="00D45091" w:rsidRPr="004714D6" w:rsidRDefault="00F5429A" w:rsidP="0046200E">
      <w:pPr>
        <w:ind w:left="360"/>
        <w:rPr>
          <w:rFonts w:cstheme="minorHAnsi"/>
        </w:rPr>
      </w:pPr>
      <w:r>
        <w:rPr>
          <w:rFonts w:cstheme="minorHAnsi"/>
        </w:rPr>
        <w:t xml:space="preserve">NAPOMENA: elementi vrednovanja osuvremenjeni su i usklađeni s važećim elementima vrednovanja u nastavi matematike (djelomično se razlikuju od prvotno predloženih elemenata vrednovanja u kurikulumu predmetu statistika </w:t>
      </w:r>
      <w:r w:rsidR="00F96D61">
        <w:rPr>
          <w:rFonts w:cstheme="minorHAnsi"/>
        </w:rPr>
        <w:t xml:space="preserve">napisanog </w:t>
      </w:r>
      <w:r>
        <w:rPr>
          <w:rFonts w:cstheme="minorHAnsi"/>
        </w:rPr>
        <w:t>2016., no kako je statistika dio matematike, bitno je uskladiti i element</w:t>
      </w:r>
      <w:r w:rsidR="00F96D61">
        <w:rPr>
          <w:rFonts w:cstheme="minorHAnsi"/>
        </w:rPr>
        <w:t>e</w:t>
      </w:r>
      <w:r>
        <w:rPr>
          <w:rFonts w:cstheme="minorHAnsi"/>
        </w:rPr>
        <w:t xml:space="preserve"> vrednovanja s važećima</w:t>
      </w:r>
      <w:r w:rsidR="00F96D61">
        <w:rPr>
          <w:rFonts w:cstheme="minorHAnsi"/>
        </w:rPr>
        <w:t xml:space="preserve"> u matematici</w:t>
      </w:r>
      <w:r>
        <w:rPr>
          <w:rFonts w:cstheme="minorHAnsi"/>
        </w:rPr>
        <w:t xml:space="preserve">) </w:t>
      </w:r>
    </w:p>
    <w:p w:rsidR="0046200E" w:rsidRPr="004714D6" w:rsidRDefault="0046200E" w:rsidP="00681B1F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E13FD7" w:rsidP="0046200E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USVOJENOST ZNANJA I VJEŠTINA</w:t>
      </w:r>
      <w:r w:rsidR="0046200E"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C079C" w:rsidRPr="006C079C" w:rsidRDefault="00E13FD7" w:rsidP="006C079C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opisuje </w:t>
      </w:r>
      <w:r w:rsidR="006C079C">
        <w:rPr>
          <w:rFonts w:cstheme="minorHAnsi"/>
          <w:bCs/>
        </w:rPr>
        <w:t>statističke</w:t>
      </w:r>
      <w:r w:rsidRPr="004714D6">
        <w:rPr>
          <w:rFonts w:cstheme="minorHAnsi"/>
          <w:bCs/>
        </w:rPr>
        <w:t xml:space="preserve"> pojmove</w:t>
      </w:r>
    </w:p>
    <w:p w:rsidR="00ED550D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odabire pogodne i </w:t>
      </w:r>
      <w:r w:rsidR="006C079C">
        <w:rPr>
          <w:rFonts w:cstheme="minorHAnsi"/>
          <w:bCs/>
        </w:rPr>
        <w:t>statistički</w:t>
      </w:r>
      <w:r w:rsidRPr="004714D6">
        <w:rPr>
          <w:rFonts w:cstheme="minorHAnsi"/>
          <w:bCs/>
        </w:rPr>
        <w:t xml:space="preserve"> ispravne procedure te ih provodi</w:t>
      </w:r>
    </w:p>
    <w:p w:rsidR="00ED550D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provjerava ispravnost </w:t>
      </w:r>
      <w:r w:rsidR="006C079C">
        <w:rPr>
          <w:rFonts w:cstheme="minorHAnsi"/>
          <w:bCs/>
        </w:rPr>
        <w:t>statističkih</w:t>
      </w:r>
      <w:r w:rsidRPr="004714D6">
        <w:rPr>
          <w:rFonts w:cstheme="minorHAnsi"/>
          <w:bCs/>
        </w:rPr>
        <w:t xml:space="preserve"> postupaka i utvrđuje smislenost rezultata</w:t>
      </w:r>
    </w:p>
    <w:p w:rsidR="00ED550D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upotrebljava i povezuje </w:t>
      </w:r>
      <w:r w:rsidR="006C079C">
        <w:rPr>
          <w:rFonts w:cstheme="minorHAnsi"/>
          <w:bCs/>
        </w:rPr>
        <w:t>statističke</w:t>
      </w:r>
      <w:r w:rsidRPr="004714D6">
        <w:rPr>
          <w:rFonts w:cstheme="minorHAnsi"/>
          <w:bCs/>
        </w:rPr>
        <w:t xml:space="preserve"> koncepte</w:t>
      </w:r>
    </w:p>
    <w:p w:rsidR="0046200E" w:rsidRPr="004714D6" w:rsidRDefault="0046200E" w:rsidP="0046200E">
      <w:pPr>
        <w:ind w:left="1440"/>
        <w:rPr>
          <w:rFonts w:cstheme="minorHAnsi"/>
        </w:rPr>
      </w:pPr>
    </w:p>
    <w:p w:rsidR="00ED550D" w:rsidRPr="004714D6" w:rsidRDefault="006C079C" w:rsidP="0046200E">
      <w:pPr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STATISTIČKA</w:t>
      </w:r>
      <w:r w:rsidR="00E13FD7" w:rsidRPr="004714D6">
        <w:rPr>
          <w:rFonts w:cstheme="minorHAnsi"/>
          <w:b/>
          <w:bCs/>
        </w:rPr>
        <w:t xml:space="preserve"> KOMUNIKACIJA</w:t>
      </w:r>
    </w:p>
    <w:p w:rsidR="00ED550D" w:rsidRPr="004714D6" w:rsidRDefault="00E13FD7" w:rsidP="0046200E">
      <w:pPr>
        <w:numPr>
          <w:ilvl w:val="0"/>
          <w:numId w:val="12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koristi se odgovarajućim </w:t>
      </w:r>
      <w:r w:rsidR="006C079C">
        <w:rPr>
          <w:rFonts w:cstheme="minorHAnsi"/>
          <w:bCs/>
        </w:rPr>
        <w:t>statističkim</w:t>
      </w:r>
      <w:r w:rsidRPr="004714D6">
        <w:rPr>
          <w:rFonts w:cstheme="minorHAnsi"/>
          <w:bCs/>
        </w:rPr>
        <w:t xml:space="preserve"> jezikom pri usmenome i pisanom izražavanju</w:t>
      </w:r>
    </w:p>
    <w:p w:rsidR="006C079C" w:rsidRPr="004714D6" w:rsidRDefault="006C079C" w:rsidP="006C079C">
      <w:pPr>
        <w:numPr>
          <w:ilvl w:val="0"/>
          <w:numId w:val="12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koristi se odgovarajućim </w:t>
      </w:r>
      <w:r>
        <w:rPr>
          <w:rFonts w:cstheme="minorHAnsi"/>
          <w:bCs/>
        </w:rPr>
        <w:t>grafičkim i tabličnim</w:t>
      </w:r>
      <w:r w:rsidRPr="004714D6">
        <w:rPr>
          <w:rFonts w:cstheme="minorHAnsi"/>
          <w:bCs/>
        </w:rPr>
        <w:t xml:space="preserve"> prikazima za predstavljanje podataka</w:t>
      </w:r>
    </w:p>
    <w:p w:rsidR="00ED550D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prelazi između različitih </w:t>
      </w:r>
      <w:r w:rsidR="008A2BBB">
        <w:rPr>
          <w:rFonts w:cstheme="minorHAnsi"/>
          <w:bCs/>
        </w:rPr>
        <w:t>statističkih</w:t>
      </w:r>
      <w:r w:rsidRPr="004714D6">
        <w:rPr>
          <w:rFonts w:cstheme="minorHAnsi"/>
          <w:bCs/>
        </w:rPr>
        <w:t xml:space="preserve"> prikaza</w:t>
      </w:r>
    </w:p>
    <w:p w:rsidR="00ED550D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svoje razmišljanje iznosi cjelovitim, suvislim i sažetim </w:t>
      </w:r>
      <w:r w:rsidR="008A2BBB">
        <w:rPr>
          <w:rFonts w:cstheme="minorHAnsi"/>
          <w:bCs/>
        </w:rPr>
        <w:t>statističkim</w:t>
      </w:r>
      <w:r w:rsidRPr="004714D6">
        <w:rPr>
          <w:rFonts w:cstheme="minorHAnsi"/>
          <w:bCs/>
        </w:rPr>
        <w:t xml:space="preserve"> rečenicama</w:t>
      </w:r>
    </w:p>
    <w:p w:rsidR="00ED550D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postavlja pitanja i odgovara na pitanja koja nadilaze opseg izvorno postavljenoga pitanja</w:t>
      </w:r>
    </w:p>
    <w:p w:rsidR="00ED550D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organizira informacije u logičku strukturu</w:t>
      </w:r>
    </w:p>
    <w:p w:rsidR="00ED550D" w:rsidRPr="004714D6" w:rsidRDefault="00E13FD7" w:rsidP="0046200E">
      <w:pPr>
        <w:numPr>
          <w:ilvl w:val="0"/>
          <w:numId w:val="14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primjereno se koristi tehnologijom</w:t>
      </w:r>
    </w:p>
    <w:p w:rsidR="0046200E" w:rsidRPr="00D45091" w:rsidRDefault="0046200E" w:rsidP="0046200E">
      <w:pPr>
        <w:rPr>
          <w:rFonts w:cstheme="minorHAnsi"/>
          <w:bCs/>
        </w:rPr>
      </w:pPr>
    </w:p>
    <w:p w:rsidR="0046200E" w:rsidRPr="004714D6" w:rsidRDefault="00E13FD7" w:rsidP="0046200E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RJEŠAVANJE PROBLEMA</w:t>
      </w:r>
    </w:p>
    <w:p w:rsidR="00ED550D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prepoznaje relevantne elemente problema i naslućuje metode rješavanja</w:t>
      </w:r>
    </w:p>
    <w:p w:rsidR="00ED550D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uspješno primjenjuje odabranu </w:t>
      </w:r>
      <w:r w:rsidR="006C079C">
        <w:rPr>
          <w:rFonts w:cstheme="minorHAnsi"/>
          <w:bCs/>
        </w:rPr>
        <w:t>statističku</w:t>
      </w:r>
      <w:r w:rsidRPr="004714D6">
        <w:rPr>
          <w:rFonts w:cstheme="minorHAnsi"/>
          <w:bCs/>
        </w:rPr>
        <w:t xml:space="preserve"> metodu pri rješavanju problema</w:t>
      </w:r>
    </w:p>
    <w:p w:rsidR="00ED550D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modelira </w:t>
      </w:r>
      <w:r w:rsidR="006C079C">
        <w:rPr>
          <w:rFonts w:cstheme="minorHAnsi"/>
          <w:bCs/>
        </w:rPr>
        <w:t>statističkim</w:t>
      </w:r>
      <w:r w:rsidRPr="004714D6">
        <w:rPr>
          <w:rFonts w:cstheme="minorHAnsi"/>
          <w:bCs/>
        </w:rPr>
        <w:t xml:space="preserve"> zakonitostima problemske situacije uz raspravu</w:t>
      </w:r>
    </w:p>
    <w:p w:rsidR="00ED550D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ispravno rješava probleme u različitim kontekstima</w:t>
      </w:r>
    </w:p>
    <w:p w:rsidR="00ED550D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 xml:space="preserve">provjerava ispravnost </w:t>
      </w:r>
      <w:r w:rsidR="006C079C">
        <w:rPr>
          <w:rFonts w:cstheme="minorHAnsi"/>
          <w:bCs/>
        </w:rPr>
        <w:t>statističkih</w:t>
      </w:r>
      <w:r w:rsidRPr="004714D6">
        <w:rPr>
          <w:rFonts w:cstheme="minorHAnsi"/>
          <w:bCs/>
        </w:rPr>
        <w:t xml:space="preserve"> postupaka i utvrđuje smislenost rješenja problema</w:t>
      </w:r>
    </w:p>
    <w:p w:rsidR="00ED550D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generalizira rješenje</w:t>
      </w:r>
    </w:p>
    <w:p w:rsidR="002659B0" w:rsidRPr="004714D6" w:rsidRDefault="002659B0" w:rsidP="002659B0">
      <w:pPr>
        <w:rPr>
          <w:rFonts w:cstheme="minorHAnsi"/>
        </w:rPr>
      </w:pPr>
    </w:p>
    <w:p w:rsidR="0046200E" w:rsidRPr="004714D6" w:rsidRDefault="0046200E" w:rsidP="0046200E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vrednovanje naučenog može se provoditi u oblicima:</w:t>
      </w:r>
    </w:p>
    <w:p w:rsidR="00ED550D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pisane provjere znanja – na kraju teme, vrednuju sve (ili većinu) ishoda teme </w:t>
      </w:r>
    </w:p>
    <w:p w:rsidR="00ED550D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t>pisane provjere znanja – unutar teme, vrednuju manji dio ishoda, obično kraće traju</w:t>
      </w:r>
    </w:p>
    <w:p w:rsidR="00ED550D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razne aktivnosti kroz koje možemo provjeriti i vrednovati usvojenost ishoda učenja: zadaci, timski rad, radni listići, projektni zadaci </w:t>
      </w:r>
    </w:p>
    <w:p w:rsidR="00681B1F" w:rsidRPr="004714D6" w:rsidRDefault="00681B1F" w:rsidP="00681B1F">
      <w:pPr>
        <w:pStyle w:val="Odlomakpopisa"/>
        <w:ind w:left="1440"/>
        <w:rPr>
          <w:rFonts w:asciiTheme="minorHAnsi" w:hAnsiTheme="minorHAnsi" w:cstheme="minorHAnsi"/>
          <w:sz w:val="22"/>
          <w:szCs w:val="22"/>
        </w:rPr>
      </w:pPr>
    </w:p>
    <w:p w:rsidR="0046200E" w:rsidRDefault="00681B1F" w:rsidP="0046200E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pisane provjere znanja mogu se istovremeno ocijeniti kroz jedan ili više elementa vrednovanja, ovisno o nastavnim temama</w:t>
      </w:r>
    </w:p>
    <w:p w:rsidR="007B0ECF" w:rsidRDefault="007B0ECF" w:rsidP="007B0ECF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7B0ECF" w:rsidRPr="004714D6" w:rsidRDefault="007B0ECF" w:rsidP="007B0ECF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681B1F" w:rsidRPr="004714D6" w:rsidRDefault="004714D6" w:rsidP="0046200E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okvirna </w:t>
      </w:r>
      <w:r w:rsidR="00681B1F" w:rsidRPr="004714D6">
        <w:rPr>
          <w:rFonts w:asciiTheme="minorHAnsi" w:eastAsiaTheme="minorHAnsi" w:hAnsiTheme="minorHAnsi" w:cstheme="minorHAnsi"/>
          <w:sz w:val="22"/>
          <w:szCs w:val="22"/>
        </w:rPr>
        <w:t>tablica vrednovanja na pisanim provjerama za svaki element za koji se provodi vrednovanje:</w:t>
      </w:r>
    </w:p>
    <w:p w:rsidR="00681B1F" w:rsidRPr="004714D6" w:rsidRDefault="00681B1F" w:rsidP="00681B1F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0" w:type="auto"/>
        <w:tblInd w:w="1045" w:type="dxa"/>
        <w:tblLayout w:type="fixed"/>
        <w:tblLook w:val="04A0" w:firstRow="1" w:lastRow="0" w:firstColumn="1" w:lastColumn="0" w:noHBand="0" w:noVBand="1"/>
      </w:tblPr>
      <w:tblGrid>
        <w:gridCol w:w="3482"/>
        <w:gridCol w:w="3482"/>
      </w:tblGrid>
      <w:tr w:rsidR="00681B1F" w:rsidRPr="004714D6" w:rsidTr="008E65ED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714D6">
              <w:rPr>
                <w:rFonts w:asciiTheme="minorHAnsi" w:eastAsia="Times New Roman" w:hAnsiTheme="minorHAnsi" w:cstheme="minorHAnsi"/>
                <w:b/>
              </w:rPr>
              <w:t>ostvareni bodovi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714D6">
              <w:rPr>
                <w:rFonts w:asciiTheme="minorHAnsi" w:eastAsia="Times New Roman" w:hAnsiTheme="minorHAnsi" w:cstheme="minorHAnsi"/>
                <w:b/>
              </w:rPr>
              <w:t>ocjena</w:t>
            </w:r>
          </w:p>
        </w:tc>
      </w:tr>
      <w:tr w:rsidR="00681B1F" w:rsidRPr="004714D6" w:rsidTr="008E65ED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0-44 %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nedovoljan (1)</w:t>
            </w:r>
          </w:p>
        </w:tc>
      </w:tr>
      <w:tr w:rsidR="00681B1F" w:rsidRPr="004714D6" w:rsidTr="008E65ED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45-59 %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dovoljan (2)</w:t>
            </w:r>
          </w:p>
        </w:tc>
      </w:tr>
      <w:tr w:rsidR="00681B1F" w:rsidRPr="004714D6" w:rsidTr="008E65ED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60-74 %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dobar (3)</w:t>
            </w:r>
          </w:p>
        </w:tc>
      </w:tr>
      <w:tr w:rsidR="00681B1F" w:rsidRPr="004714D6" w:rsidTr="008E65ED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75-89 %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vrlo dobar (4)</w:t>
            </w:r>
          </w:p>
        </w:tc>
      </w:tr>
      <w:tr w:rsidR="00681B1F" w:rsidRPr="004714D6" w:rsidTr="008E65ED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90-100 %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B1F" w:rsidRPr="004714D6" w:rsidRDefault="00681B1F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odličan (5)</w:t>
            </w:r>
          </w:p>
        </w:tc>
      </w:tr>
    </w:tbl>
    <w:p w:rsidR="00681B1F" w:rsidRPr="004714D6" w:rsidRDefault="00681B1F" w:rsidP="00681B1F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ED730A" w:rsidRPr="00F5429A" w:rsidRDefault="00681B1F" w:rsidP="002C297C">
      <w:pPr>
        <w:pStyle w:val="Odlomakpopisa"/>
        <w:numPr>
          <w:ilvl w:val="0"/>
          <w:numId w:val="22"/>
        </w:numPr>
        <w:rPr>
          <w:rFonts w:cstheme="minorHAnsi"/>
        </w:rPr>
      </w:pPr>
      <w:r w:rsidRPr="00F5429A">
        <w:rPr>
          <w:rFonts w:asciiTheme="minorHAnsi" w:eastAsiaTheme="minorHAnsi" w:hAnsiTheme="minorHAnsi" w:cstheme="minorHAnsi"/>
          <w:sz w:val="22"/>
          <w:szCs w:val="22"/>
        </w:rPr>
        <w:t xml:space="preserve">ukoliko učenik nije ostvario propisani ishod (ishode) </w:t>
      </w:r>
      <w:r w:rsidR="008C1164" w:rsidRPr="00F5429A">
        <w:rPr>
          <w:rFonts w:asciiTheme="minorHAnsi" w:eastAsiaTheme="minorHAnsi" w:hAnsiTheme="minorHAnsi" w:cstheme="minorHAnsi"/>
          <w:sz w:val="22"/>
          <w:szCs w:val="22"/>
        </w:rPr>
        <w:t xml:space="preserve">niti </w:t>
      </w:r>
      <w:r w:rsidRPr="00F5429A">
        <w:rPr>
          <w:rFonts w:asciiTheme="minorHAnsi" w:eastAsiaTheme="minorHAnsi" w:hAnsiTheme="minorHAnsi" w:cstheme="minorHAnsi"/>
          <w:sz w:val="22"/>
          <w:szCs w:val="22"/>
        </w:rPr>
        <w:t>na zadovoljavajućoj razini</w:t>
      </w:r>
      <w:r w:rsidR="00E13FD7" w:rsidRPr="00F5429A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F5429A">
        <w:rPr>
          <w:rFonts w:asciiTheme="minorHAnsi" w:eastAsiaTheme="minorHAnsi" w:hAnsiTheme="minorHAnsi" w:cstheme="minorHAnsi"/>
          <w:sz w:val="22"/>
          <w:szCs w:val="22"/>
        </w:rPr>
        <w:t>odnosno</w:t>
      </w:r>
      <w:r w:rsidR="00E13FD7" w:rsidRPr="00F5429A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F5429A">
        <w:rPr>
          <w:rFonts w:asciiTheme="minorHAnsi" w:eastAsiaTheme="minorHAnsi" w:hAnsiTheme="minorHAnsi" w:cstheme="minorHAnsi"/>
          <w:sz w:val="22"/>
          <w:szCs w:val="22"/>
        </w:rPr>
        <w:t xml:space="preserve"> dobio je ocjenu 1</w:t>
      </w:r>
      <w:r w:rsidR="00E13FD7" w:rsidRPr="00F5429A">
        <w:rPr>
          <w:rFonts w:asciiTheme="minorHAnsi" w:eastAsiaTheme="minorHAnsi" w:hAnsiTheme="minorHAnsi" w:cstheme="minorHAnsi"/>
          <w:sz w:val="22"/>
          <w:szCs w:val="22"/>
        </w:rPr>
        <w:t xml:space="preserve"> na pisanoj provjeri</w:t>
      </w:r>
      <w:r w:rsidRPr="00F5429A">
        <w:rPr>
          <w:rFonts w:asciiTheme="minorHAnsi" w:eastAsiaTheme="minorHAnsi" w:hAnsiTheme="minorHAnsi" w:cstheme="minorHAnsi"/>
          <w:sz w:val="22"/>
          <w:szCs w:val="22"/>
        </w:rPr>
        <w:t xml:space="preserve">, u dogovoru s nastavnicom ispravlja ocjenu </w:t>
      </w:r>
    </w:p>
    <w:p w:rsidR="00F5429A" w:rsidRDefault="00F5429A" w:rsidP="00F5429A">
      <w:pPr>
        <w:pStyle w:val="Odlomakpopisa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:rsidR="00F5429A" w:rsidRDefault="00F5429A" w:rsidP="00F5429A">
      <w:pPr>
        <w:pStyle w:val="Odlomakpopisa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primjeri vrednovanja prema ishodima navedeni su u kurikulumu predmeta, str.25-31, poveznica: </w:t>
      </w:r>
      <w:hyperlink r:id="rId8" w:history="1">
        <w:r w:rsidRPr="00BE2154">
          <w:rPr>
            <w:rStyle w:val="Hiperveza"/>
            <w:rFonts w:asciiTheme="minorHAnsi" w:hAnsiTheme="minorHAnsi" w:cstheme="minorHAnsi"/>
            <w:sz w:val="22"/>
            <w:szCs w:val="22"/>
          </w:rPr>
          <w:t>http://www.ss-ivanec.hr/images/1_Kurikulum_Statistika.pdf</w:t>
        </w:r>
      </w:hyperlink>
    </w:p>
    <w:p w:rsidR="00F5429A" w:rsidRDefault="00F5429A" w:rsidP="00F5429A">
      <w:pPr>
        <w:pStyle w:val="Odlomakpopisa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:rsidR="00F5429A" w:rsidRPr="00F5429A" w:rsidRDefault="00F5429A" w:rsidP="00F5429A">
      <w:pPr>
        <w:pStyle w:val="Odlomakpopisa"/>
        <w:ind w:left="0"/>
        <w:rPr>
          <w:rFonts w:cstheme="minorHAnsi"/>
        </w:rPr>
      </w:pPr>
    </w:p>
    <w:p w:rsidR="00ED730A" w:rsidRPr="00E13FD7" w:rsidRDefault="00ED730A" w:rsidP="00F5429A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5429A">
        <w:rPr>
          <w:rFonts w:asciiTheme="minorHAnsi" w:hAnsiTheme="minorHAnsi" w:cstheme="minorHAnsi"/>
          <w:sz w:val="22"/>
          <w:szCs w:val="22"/>
          <w:u w:val="single"/>
        </w:rPr>
        <w:t>Izvor</w:t>
      </w:r>
      <w:r w:rsidR="00E13FD7" w:rsidRPr="00F5429A">
        <w:rPr>
          <w:rFonts w:asciiTheme="minorHAnsi" w:hAnsiTheme="minorHAnsi" w:cstheme="minorHAnsi"/>
          <w:sz w:val="22"/>
          <w:szCs w:val="22"/>
          <w:u w:val="single"/>
        </w:rPr>
        <w:t>i i dodatni dokumenti</w:t>
      </w:r>
      <w:r w:rsidR="00E13FD7">
        <w:rPr>
          <w:rFonts w:asciiTheme="minorHAnsi" w:hAnsiTheme="minorHAnsi" w:cstheme="minorHAnsi"/>
          <w:sz w:val="22"/>
          <w:szCs w:val="22"/>
        </w:rPr>
        <w:t>:</w:t>
      </w:r>
      <w:r w:rsidRPr="00E13F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730A" w:rsidRPr="00E13FD7" w:rsidRDefault="00ED730A" w:rsidP="00ED730A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0217E8" w:rsidRPr="00E45516" w:rsidRDefault="00ED730A" w:rsidP="00E45516">
      <w:pPr>
        <w:pStyle w:val="Odlomakpopisa"/>
        <w:numPr>
          <w:ilvl w:val="0"/>
          <w:numId w:val="30"/>
        </w:numPr>
        <w:rPr>
          <w:rFonts w:asciiTheme="minorHAnsi" w:hAnsiTheme="minorHAnsi" w:cstheme="minorHAnsi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Metodički priručnik za nastavnike, Eksperimentalni program </w:t>
      </w:r>
      <w:r w:rsidRPr="00E45516">
        <w:rPr>
          <w:rFonts w:asciiTheme="minorHAnsi" w:hAnsiTheme="minorHAnsi" w:cstheme="minorHAnsi"/>
          <w:i/>
          <w:iCs/>
          <w:sz w:val="22"/>
          <w:szCs w:val="22"/>
        </w:rPr>
        <w:t xml:space="preserve">Škola za život: </w:t>
      </w:r>
      <w:r w:rsidRPr="00E45516">
        <w:rPr>
          <w:rFonts w:asciiTheme="minorHAnsi" w:hAnsiTheme="minorHAnsi" w:cstheme="minorHAnsi"/>
          <w:sz w:val="22"/>
          <w:szCs w:val="22"/>
        </w:rPr>
        <w:t>MATEMATIKA,  1. RAZRED SREDNJE ŠKOLE</w:t>
      </w:r>
      <w:r w:rsidR="00E45516" w:rsidRPr="00E455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5516" w:rsidRPr="00E45516" w:rsidRDefault="00E45516" w:rsidP="00E45516">
      <w:pPr>
        <w:pStyle w:val="Odlomakpopisa"/>
        <w:rPr>
          <w:rFonts w:asciiTheme="minorHAnsi" w:hAnsiTheme="minorHAnsi" w:cstheme="minorHAnsi"/>
        </w:rPr>
      </w:pPr>
    </w:p>
    <w:p w:rsidR="00E45516" w:rsidRPr="00BE2154" w:rsidRDefault="000217E8" w:rsidP="00E45516">
      <w:pPr>
        <w:pStyle w:val="Odlomakpopisa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Kurikulum </w:t>
      </w:r>
      <w:r w:rsidR="00BE2154">
        <w:rPr>
          <w:rFonts w:asciiTheme="minorHAnsi" w:hAnsiTheme="minorHAnsi" w:cstheme="minorHAnsi"/>
          <w:sz w:val="22"/>
          <w:szCs w:val="22"/>
        </w:rPr>
        <w:t xml:space="preserve">statistike: </w:t>
      </w:r>
      <w:hyperlink r:id="rId9" w:history="1">
        <w:r w:rsidR="00BE2154" w:rsidRPr="00BE2154">
          <w:rPr>
            <w:rStyle w:val="Hiperveza"/>
            <w:rFonts w:asciiTheme="minorHAnsi" w:hAnsiTheme="minorHAnsi" w:cstheme="minorHAnsi"/>
            <w:sz w:val="22"/>
            <w:szCs w:val="22"/>
          </w:rPr>
          <w:t>http://www.ss-ivanec.hr/images/1_Kurikulum_Statistika.pdf</w:t>
        </w:r>
      </w:hyperlink>
    </w:p>
    <w:p w:rsidR="00E45516" w:rsidRPr="00E45516" w:rsidRDefault="00E45516" w:rsidP="00E45516">
      <w:pPr>
        <w:pStyle w:val="Odlomakpopisa"/>
        <w:rPr>
          <w:rFonts w:asciiTheme="minorHAnsi" w:hAnsiTheme="minorHAnsi" w:cstheme="minorHAnsi"/>
        </w:rPr>
      </w:pPr>
    </w:p>
    <w:p w:rsidR="00522A6D" w:rsidRDefault="000217E8" w:rsidP="00522A6D">
      <w:pPr>
        <w:pStyle w:val="Odlomakpopisa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Pročišćena verzija </w:t>
      </w:r>
      <w:r w:rsidRPr="00E4551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PRAVILNIK-a O NAČINIMA, POSTUPCIMA I ELEMENTIMA VREDNOVANJA UČENIKA U OSNOVNOJ I SREDNJOJ ŠKOLI</w:t>
      </w:r>
      <w:r w:rsidRPr="00E45516">
        <w:rPr>
          <w:rFonts w:asciiTheme="minorHAnsi" w:hAnsiTheme="minorHAnsi" w:cstheme="minorHAnsi"/>
          <w:sz w:val="22"/>
          <w:szCs w:val="22"/>
        </w:rPr>
        <w:t>:</w:t>
      </w:r>
      <w:r w:rsidR="00522A6D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522A6D" w:rsidRPr="00962968">
          <w:rPr>
            <w:rStyle w:val="Hiperveza"/>
            <w:rFonts w:asciiTheme="minorHAnsi" w:hAnsiTheme="minorHAnsi" w:cstheme="minorHAnsi"/>
            <w:sz w:val="22"/>
            <w:szCs w:val="22"/>
          </w:rPr>
          <w:t>http://www.propisi.hr/print.php?id=10606</w:t>
        </w:r>
      </w:hyperlink>
    </w:p>
    <w:p w:rsidR="00522A6D" w:rsidRDefault="00522A6D" w:rsidP="00522A6D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522A6D" w:rsidRPr="00522A6D" w:rsidRDefault="00522A6D" w:rsidP="00522A6D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522A6D" w:rsidRPr="00E45516" w:rsidRDefault="00522A6D" w:rsidP="00522A6D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13FD7" w:rsidRDefault="00E13FD7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ED730A">
      <w:pPr>
        <w:jc w:val="right"/>
        <w:rPr>
          <w:rFonts w:cstheme="minorHAnsi"/>
        </w:rPr>
      </w:pPr>
      <w:r w:rsidRPr="00ED730A">
        <w:rPr>
          <w:rFonts w:cstheme="minorHAnsi"/>
        </w:rPr>
        <w:t>MARICA DOLENEC-JURINIĆ,</w:t>
      </w:r>
      <w:r>
        <w:rPr>
          <w:rFonts w:cstheme="minorHAnsi"/>
        </w:rPr>
        <w:t xml:space="preserve"> </w:t>
      </w:r>
      <w:r w:rsidRPr="00ED730A">
        <w:rPr>
          <w:rFonts w:cstheme="minorHAnsi"/>
        </w:rPr>
        <w:t>prof.</w:t>
      </w:r>
    </w:p>
    <w:p w:rsidR="00ED730A" w:rsidRDefault="00ED730A" w:rsidP="00ED730A">
      <w:pPr>
        <w:jc w:val="right"/>
        <w:rPr>
          <w:rFonts w:cstheme="minorHAnsi"/>
        </w:rPr>
      </w:pPr>
      <w:r>
        <w:rPr>
          <w:rFonts w:cstheme="minorHAnsi"/>
        </w:rPr>
        <w:t>Srednja škola Ivanec</w:t>
      </w:r>
    </w:p>
    <w:p w:rsidR="000217E8" w:rsidRPr="00ED730A" w:rsidRDefault="00ED730A" w:rsidP="00ED730A">
      <w:pPr>
        <w:jc w:val="right"/>
        <w:rPr>
          <w:rFonts w:cstheme="minorHAnsi"/>
        </w:rPr>
      </w:pPr>
      <w:r>
        <w:rPr>
          <w:rFonts w:cstheme="minorHAnsi"/>
        </w:rPr>
        <w:t>Rujan 20</w:t>
      </w:r>
      <w:r w:rsidR="00AF6368">
        <w:rPr>
          <w:rFonts w:cstheme="minorHAnsi"/>
        </w:rPr>
        <w:t>2</w:t>
      </w:r>
      <w:r w:rsidR="009D36CF">
        <w:rPr>
          <w:rFonts w:cstheme="minorHAnsi"/>
        </w:rPr>
        <w:t>2</w:t>
      </w:r>
      <w:r>
        <w:rPr>
          <w:rFonts w:cstheme="minorHAnsi"/>
        </w:rPr>
        <w:t>.</w:t>
      </w:r>
    </w:p>
    <w:sectPr w:rsidR="000217E8" w:rsidRPr="00ED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C19"/>
    <w:multiLevelType w:val="hybridMultilevel"/>
    <w:tmpl w:val="E800D8A0"/>
    <w:lvl w:ilvl="0" w:tplc="0AE6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A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C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6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28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2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C4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4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007FF"/>
    <w:multiLevelType w:val="hybridMultilevel"/>
    <w:tmpl w:val="F5B2512E"/>
    <w:lvl w:ilvl="0" w:tplc="BE02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8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A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60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4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8E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110622"/>
    <w:multiLevelType w:val="hybridMultilevel"/>
    <w:tmpl w:val="D462433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A9F"/>
    <w:multiLevelType w:val="hybridMultilevel"/>
    <w:tmpl w:val="C74C5FC4"/>
    <w:lvl w:ilvl="0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146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D7C9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C8D08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329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EEBA1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5FD60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77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840E9A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4" w15:restartNumberingAfterBreak="0">
    <w:nsid w:val="0A436346"/>
    <w:multiLevelType w:val="hybridMultilevel"/>
    <w:tmpl w:val="E1725FC6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9926E38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E3E08DB6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F2B227BA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50BEEE2E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EB7A52AE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3D7C16BA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467A19A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C0D4351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5" w15:restartNumberingAfterBreak="0">
    <w:nsid w:val="0AC841A5"/>
    <w:multiLevelType w:val="hybridMultilevel"/>
    <w:tmpl w:val="357AE6C4"/>
    <w:lvl w:ilvl="0" w:tplc="8C728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E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29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2D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88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65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0E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9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66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F5AAC"/>
    <w:multiLevelType w:val="hybridMultilevel"/>
    <w:tmpl w:val="54A0F9AA"/>
    <w:lvl w:ilvl="0" w:tplc="759A19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E0CF1"/>
    <w:multiLevelType w:val="hybridMultilevel"/>
    <w:tmpl w:val="405203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017DA"/>
    <w:multiLevelType w:val="hybridMultilevel"/>
    <w:tmpl w:val="8DF6970C"/>
    <w:lvl w:ilvl="0" w:tplc="2F948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8B5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25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A7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4A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63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5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0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04C9"/>
    <w:multiLevelType w:val="hybridMultilevel"/>
    <w:tmpl w:val="A8404448"/>
    <w:lvl w:ilvl="0" w:tplc="11EE3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2F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AF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EC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8C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E4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61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3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89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E35F8E"/>
    <w:multiLevelType w:val="hybridMultilevel"/>
    <w:tmpl w:val="BF90A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B4724"/>
    <w:multiLevelType w:val="hybridMultilevel"/>
    <w:tmpl w:val="F094F330"/>
    <w:lvl w:ilvl="0" w:tplc="1700C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049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41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65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84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68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8D2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071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85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B7AA1"/>
    <w:multiLevelType w:val="hybridMultilevel"/>
    <w:tmpl w:val="898A1A9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17E3C"/>
    <w:multiLevelType w:val="hybridMultilevel"/>
    <w:tmpl w:val="2D3A538C"/>
    <w:lvl w:ilvl="0" w:tplc="A42A8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A2E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0A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3F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8A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E8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C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C3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8B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16992"/>
    <w:multiLevelType w:val="hybridMultilevel"/>
    <w:tmpl w:val="88C09B0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E7A80"/>
    <w:multiLevelType w:val="hybridMultilevel"/>
    <w:tmpl w:val="2D486D4E"/>
    <w:lvl w:ilvl="0" w:tplc="F5742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4D8018E"/>
    <w:multiLevelType w:val="hybridMultilevel"/>
    <w:tmpl w:val="184A1CC6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73CCC8FC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EF3A3764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69D6CCD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1CCA826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29028A3E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DF24F3E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4CEAA6E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DED0632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17" w15:restartNumberingAfterBreak="0">
    <w:nsid w:val="352505AB"/>
    <w:multiLevelType w:val="hybridMultilevel"/>
    <w:tmpl w:val="338289DE"/>
    <w:lvl w:ilvl="0" w:tplc="8BEA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0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E6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00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8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2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6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C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A7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807130"/>
    <w:multiLevelType w:val="hybridMultilevel"/>
    <w:tmpl w:val="0CBCE86E"/>
    <w:lvl w:ilvl="0" w:tplc="86A83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8D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B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A4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23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EA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0D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40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8D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32E93"/>
    <w:multiLevelType w:val="hybridMultilevel"/>
    <w:tmpl w:val="CE1EE47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143BF"/>
    <w:multiLevelType w:val="hybridMultilevel"/>
    <w:tmpl w:val="B226E7B0"/>
    <w:lvl w:ilvl="0" w:tplc="3544C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44B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4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24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E2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5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68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C9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2B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17D31"/>
    <w:multiLevelType w:val="hybridMultilevel"/>
    <w:tmpl w:val="0B88D474"/>
    <w:lvl w:ilvl="0" w:tplc="12603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AF6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EE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4C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0A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E8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2B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256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24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70F7C"/>
    <w:multiLevelType w:val="hybridMultilevel"/>
    <w:tmpl w:val="0A34B8D6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5139DD"/>
    <w:multiLevelType w:val="hybridMultilevel"/>
    <w:tmpl w:val="2AF8DACC"/>
    <w:lvl w:ilvl="0" w:tplc="704EF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09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4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C3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06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22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8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08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E0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9F8"/>
    <w:multiLevelType w:val="hybridMultilevel"/>
    <w:tmpl w:val="0AB66B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8168CB"/>
    <w:multiLevelType w:val="hybridMultilevel"/>
    <w:tmpl w:val="98684C5C"/>
    <w:lvl w:ilvl="0" w:tplc="18A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5ACD"/>
    <w:multiLevelType w:val="hybridMultilevel"/>
    <w:tmpl w:val="32A06DEE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7726711A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6138058A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E1CABDD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C1CC31B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C98A68E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D70A48E8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5F2C7FF4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3D485842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343002"/>
    <w:multiLevelType w:val="hybridMultilevel"/>
    <w:tmpl w:val="D8BA11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52D7F"/>
    <w:multiLevelType w:val="hybridMultilevel"/>
    <w:tmpl w:val="023C2C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230F3"/>
    <w:multiLevelType w:val="hybridMultilevel"/>
    <w:tmpl w:val="563A74C0"/>
    <w:lvl w:ilvl="0" w:tplc="32928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9908AE"/>
    <w:multiLevelType w:val="hybridMultilevel"/>
    <w:tmpl w:val="7C02DEC8"/>
    <w:lvl w:ilvl="0" w:tplc="378EB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A96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8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B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43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C3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C36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62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7"/>
  </w:num>
  <w:num w:numId="5">
    <w:abstractNumId w:val="18"/>
  </w:num>
  <w:num w:numId="6">
    <w:abstractNumId w:val="30"/>
  </w:num>
  <w:num w:numId="7">
    <w:abstractNumId w:val="13"/>
  </w:num>
  <w:num w:numId="8">
    <w:abstractNumId w:val="17"/>
  </w:num>
  <w:num w:numId="9">
    <w:abstractNumId w:val="27"/>
  </w:num>
  <w:num w:numId="10">
    <w:abstractNumId w:val="9"/>
  </w:num>
  <w:num w:numId="11">
    <w:abstractNumId w:val="0"/>
  </w:num>
  <w:num w:numId="12">
    <w:abstractNumId w:val="4"/>
  </w:num>
  <w:num w:numId="13">
    <w:abstractNumId w:val="16"/>
  </w:num>
  <w:num w:numId="14">
    <w:abstractNumId w:val="26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12"/>
  </w:num>
  <w:num w:numId="20">
    <w:abstractNumId w:val="22"/>
  </w:num>
  <w:num w:numId="21">
    <w:abstractNumId w:val="5"/>
  </w:num>
  <w:num w:numId="22">
    <w:abstractNumId w:val="28"/>
  </w:num>
  <w:num w:numId="23">
    <w:abstractNumId w:val="19"/>
  </w:num>
  <w:num w:numId="24">
    <w:abstractNumId w:val="29"/>
  </w:num>
  <w:num w:numId="25">
    <w:abstractNumId w:val="23"/>
  </w:num>
  <w:num w:numId="26">
    <w:abstractNumId w:val="8"/>
  </w:num>
  <w:num w:numId="27">
    <w:abstractNumId w:val="14"/>
  </w:num>
  <w:num w:numId="28">
    <w:abstractNumId w:val="25"/>
  </w:num>
  <w:num w:numId="29">
    <w:abstractNumId w:val="11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B0"/>
    <w:rsid w:val="000217E8"/>
    <w:rsid w:val="00226E2C"/>
    <w:rsid w:val="00231E5B"/>
    <w:rsid w:val="002659B0"/>
    <w:rsid w:val="00373028"/>
    <w:rsid w:val="00407599"/>
    <w:rsid w:val="0046200E"/>
    <w:rsid w:val="004714D6"/>
    <w:rsid w:val="004B7E70"/>
    <w:rsid w:val="004F6440"/>
    <w:rsid w:val="00522A6D"/>
    <w:rsid w:val="00530A8A"/>
    <w:rsid w:val="005B3BE4"/>
    <w:rsid w:val="00681B1F"/>
    <w:rsid w:val="006C079C"/>
    <w:rsid w:val="006C15E2"/>
    <w:rsid w:val="00774853"/>
    <w:rsid w:val="007B0ECF"/>
    <w:rsid w:val="00817385"/>
    <w:rsid w:val="00851173"/>
    <w:rsid w:val="00886606"/>
    <w:rsid w:val="008A2BBB"/>
    <w:rsid w:val="008C1164"/>
    <w:rsid w:val="008E65ED"/>
    <w:rsid w:val="00957251"/>
    <w:rsid w:val="009C0E48"/>
    <w:rsid w:val="009D36CF"/>
    <w:rsid w:val="00AF6368"/>
    <w:rsid w:val="00B6617B"/>
    <w:rsid w:val="00B82A16"/>
    <w:rsid w:val="00BE2154"/>
    <w:rsid w:val="00D45091"/>
    <w:rsid w:val="00D615E7"/>
    <w:rsid w:val="00D7424A"/>
    <w:rsid w:val="00E13FD7"/>
    <w:rsid w:val="00E45516"/>
    <w:rsid w:val="00ED4D03"/>
    <w:rsid w:val="00ED550D"/>
    <w:rsid w:val="00ED730A"/>
    <w:rsid w:val="00F057E0"/>
    <w:rsid w:val="00F5429A"/>
    <w:rsid w:val="00F96D61"/>
    <w:rsid w:val="00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F22F-8D43-4A4C-AEFD-0357328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rsid w:val="00681B1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styleId="Hiperveza">
    <w:name w:val="Hyperlink"/>
    <w:basedOn w:val="Zadanifontodlomka"/>
    <w:uiPriority w:val="99"/>
    <w:unhideWhenUsed/>
    <w:rsid w:val="000217E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D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ivanec.hr/images/1_Kurikulum_Statistik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ne-novine.nn.hr/clanci/sluzbeni/2010_09_112_2973.html" TargetMode="External"/><Relationship Id="rId10" Type="http://schemas.openxmlformats.org/officeDocument/2006/relationships/hyperlink" Target="http://www.propisi.hr/print.php?id=10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ivanec.hr/images/1_Kurikulum_Statistik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Dolenec Jurinić</dc:creator>
  <cp:keywords/>
  <dc:description/>
  <cp:lastModifiedBy>Iskra</cp:lastModifiedBy>
  <cp:revision>2</cp:revision>
  <dcterms:created xsi:type="dcterms:W3CDTF">2022-09-29T07:46:00Z</dcterms:created>
  <dcterms:modified xsi:type="dcterms:W3CDTF">2022-09-29T07:46:00Z</dcterms:modified>
</cp:coreProperties>
</file>