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7F7" w:rsidRPr="00641845" w:rsidRDefault="006977F7" w:rsidP="006977F7">
      <w:pPr>
        <w:jc w:val="center"/>
        <w:rPr>
          <w:rFonts w:cs="Times New Roman"/>
          <w:sz w:val="24"/>
          <w:szCs w:val="24"/>
        </w:rPr>
      </w:pPr>
      <w:r w:rsidRPr="00641845">
        <w:rPr>
          <w:rFonts w:cs="Times New Roman"/>
          <w:sz w:val="24"/>
          <w:szCs w:val="24"/>
        </w:rPr>
        <w:t>Teme za završne radove 3.C razred (B grupa)</w:t>
      </w:r>
    </w:p>
    <w:p w:rsidR="006977F7" w:rsidRPr="00641845" w:rsidRDefault="006977F7" w:rsidP="006977F7">
      <w:pPr>
        <w:spacing w:after="0" w:line="240" w:lineRule="auto"/>
        <w:ind w:left="360"/>
        <w:rPr>
          <w:rFonts w:cs="Times New Roman"/>
          <w:sz w:val="24"/>
          <w:szCs w:val="24"/>
        </w:rPr>
      </w:pPr>
    </w:p>
    <w:p w:rsidR="006977F7" w:rsidRPr="00641845" w:rsidRDefault="006977F7" w:rsidP="006977F7">
      <w:pPr>
        <w:spacing w:after="0" w:line="240" w:lineRule="auto"/>
        <w:rPr>
          <w:rFonts w:cs="Times New Roman"/>
          <w:sz w:val="24"/>
          <w:szCs w:val="24"/>
        </w:rPr>
      </w:pPr>
    </w:p>
    <w:p w:rsidR="006977F7" w:rsidRPr="00641845" w:rsidRDefault="006977F7" w:rsidP="006977F7">
      <w:pPr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641845">
        <w:rPr>
          <w:rFonts w:cs="Times New Roman"/>
          <w:sz w:val="24"/>
          <w:szCs w:val="24"/>
        </w:rPr>
        <w:t>Izrada tehnološkog postupka i CNC programa za tokarenje prema radioničkom crtežu izratka br. …</w:t>
      </w:r>
    </w:p>
    <w:p w:rsidR="006977F7" w:rsidRPr="00641845" w:rsidRDefault="006977F7" w:rsidP="006977F7">
      <w:pPr>
        <w:spacing w:after="0" w:line="240" w:lineRule="auto"/>
        <w:rPr>
          <w:rFonts w:cs="Times New Roman"/>
          <w:sz w:val="24"/>
          <w:szCs w:val="24"/>
        </w:rPr>
      </w:pPr>
    </w:p>
    <w:p w:rsidR="006977F7" w:rsidRPr="00641845" w:rsidRDefault="006977F7" w:rsidP="006977F7">
      <w:pPr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641845">
        <w:rPr>
          <w:rFonts w:cs="Times New Roman"/>
          <w:sz w:val="24"/>
          <w:szCs w:val="24"/>
        </w:rPr>
        <w:t>Izrada tehnološkog postupka i CNC programa za glodanje prema radioničkom crtežu izratka br. …</w:t>
      </w:r>
    </w:p>
    <w:p w:rsidR="006977F7" w:rsidRPr="00641845" w:rsidRDefault="006977F7" w:rsidP="006977F7">
      <w:pPr>
        <w:spacing w:after="0" w:line="240" w:lineRule="auto"/>
        <w:rPr>
          <w:rFonts w:cs="Times New Roman"/>
          <w:sz w:val="24"/>
          <w:szCs w:val="24"/>
        </w:rPr>
      </w:pPr>
    </w:p>
    <w:p w:rsidR="006977F7" w:rsidRPr="00641845" w:rsidRDefault="006977F7" w:rsidP="006977F7">
      <w:pPr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641845">
        <w:rPr>
          <w:rFonts w:cs="Times New Roman"/>
          <w:sz w:val="24"/>
          <w:szCs w:val="24"/>
        </w:rPr>
        <w:t xml:space="preserve">Izrada CNC programa pomoću modula </w:t>
      </w:r>
      <w:proofErr w:type="spellStart"/>
      <w:r w:rsidRPr="00641845">
        <w:rPr>
          <w:rFonts w:cs="Times New Roman"/>
          <w:sz w:val="24"/>
          <w:szCs w:val="24"/>
        </w:rPr>
        <w:t>Prismatic</w:t>
      </w:r>
      <w:proofErr w:type="spellEnd"/>
      <w:r w:rsidRPr="00641845">
        <w:rPr>
          <w:rFonts w:cs="Times New Roman"/>
          <w:sz w:val="24"/>
          <w:szCs w:val="24"/>
        </w:rPr>
        <w:t xml:space="preserve"> </w:t>
      </w:r>
      <w:proofErr w:type="spellStart"/>
      <w:r w:rsidRPr="00641845">
        <w:rPr>
          <w:rFonts w:cs="Times New Roman"/>
          <w:sz w:val="24"/>
          <w:szCs w:val="24"/>
        </w:rPr>
        <w:t>Machining</w:t>
      </w:r>
      <w:proofErr w:type="spellEnd"/>
      <w:r w:rsidRPr="00641845">
        <w:rPr>
          <w:rFonts w:cs="Times New Roman"/>
          <w:sz w:val="24"/>
          <w:szCs w:val="24"/>
        </w:rPr>
        <w:t xml:space="preserve"> u programskom paketu CATIA V5 prema radioničkom crtežu izratka br. …</w:t>
      </w:r>
    </w:p>
    <w:p w:rsidR="006977F7" w:rsidRPr="00641845" w:rsidRDefault="006977F7" w:rsidP="006977F7">
      <w:pPr>
        <w:spacing w:after="0" w:line="240" w:lineRule="auto"/>
        <w:rPr>
          <w:rFonts w:cs="Times New Roman"/>
          <w:sz w:val="24"/>
          <w:szCs w:val="24"/>
        </w:rPr>
      </w:pPr>
    </w:p>
    <w:p w:rsidR="006977F7" w:rsidRPr="00641845" w:rsidRDefault="006977F7" w:rsidP="006977F7">
      <w:pPr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641845">
        <w:rPr>
          <w:rFonts w:cs="Times New Roman"/>
          <w:sz w:val="24"/>
          <w:szCs w:val="24"/>
        </w:rPr>
        <w:t>Ciklusi za tokarenje</w:t>
      </w:r>
    </w:p>
    <w:p w:rsidR="006977F7" w:rsidRPr="00641845" w:rsidRDefault="006977F7" w:rsidP="006977F7">
      <w:pPr>
        <w:spacing w:after="0" w:line="240" w:lineRule="auto"/>
        <w:rPr>
          <w:rFonts w:cs="Times New Roman"/>
          <w:sz w:val="24"/>
          <w:szCs w:val="24"/>
        </w:rPr>
      </w:pPr>
    </w:p>
    <w:p w:rsidR="006977F7" w:rsidRPr="00641845" w:rsidRDefault="006977F7" w:rsidP="006977F7">
      <w:pPr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641845">
        <w:rPr>
          <w:rFonts w:cs="Times New Roman"/>
          <w:sz w:val="24"/>
          <w:szCs w:val="24"/>
        </w:rPr>
        <w:t>Ciklusi za glodanje</w:t>
      </w:r>
    </w:p>
    <w:p w:rsidR="006977F7" w:rsidRPr="00641845" w:rsidRDefault="006977F7" w:rsidP="006977F7">
      <w:pPr>
        <w:spacing w:after="0" w:line="240" w:lineRule="auto"/>
        <w:rPr>
          <w:rFonts w:cs="Times New Roman"/>
          <w:sz w:val="24"/>
          <w:szCs w:val="24"/>
        </w:rPr>
      </w:pPr>
    </w:p>
    <w:p w:rsidR="006977F7" w:rsidRPr="00641845" w:rsidRDefault="006977F7" w:rsidP="006977F7">
      <w:pPr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641845">
        <w:rPr>
          <w:rFonts w:cs="Times New Roman"/>
          <w:sz w:val="24"/>
          <w:szCs w:val="24"/>
        </w:rPr>
        <w:t>Nadzor i dijagnostika obradnih strojeva</w:t>
      </w:r>
      <w:bookmarkStart w:id="0" w:name="_GoBack"/>
      <w:bookmarkEnd w:id="0"/>
    </w:p>
    <w:p w:rsidR="006977F7" w:rsidRPr="00641845" w:rsidRDefault="006977F7" w:rsidP="006977F7">
      <w:pPr>
        <w:spacing w:after="0" w:line="240" w:lineRule="auto"/>
        <w:rPr>
          <w:rFonts w:cs="Times New Roman"/>
          <w:sz w:val="24"/>
          <w:szCs w:val="24"/>
        </w:rPr>
      </w:pPr>
    </w:p>
    <w:p w:rsidR="006977F7" w:rsidRPr="00641845" w:rsidRDefault="006977F7" w:rsidP="006977F7">
      <w:pPr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641845">
        <w:rPr>
          <w:rFonts w:cs="Times New Roman"/>
          <w:sz w:val="24"/>
          <w:szCs w:val="24"/>
        </w:rPr>
        <w:t>Prednamještanje</w:t>
      </w:r>
      <w:proofErr w:type="spellEnd"/>
      <w:r w:rsidRPr="00641845">
        <w:rPr>
          <w:rFonts w:cs="Times New Roman"/>
          <w:sz w:val="24"/>
          <w:szCs w:val="24"/>
        </w:rPr>
        <w:t xml:space="preserve"> i automatska izmjena alata</w:t>
      </w:r>
    </w:p>
    <w:p w:rsidR="006977F7" w:rsidRPr="00641845" w:rsidRDefault="006977F7" w:rsidP="006977F7">
      <w:pPr>
        <w:spacing w:after="0" w:line="240" w:lineRule="auto"/>
        <w:rPr>
          <w:rFonts w:cs="Times New Roman"/>
          <w:sz w:val="24"/>
          <w:szCs w:val="24"/>
        </w:rPr>
      </w:pPr>
    </w:p>
    <w:p w:rsidR="006977F7" w:rsidRPr="00641845" w:rsidRDefault="006977F7" w:rsidP="006977F7">
      <w:pPr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641845">
        <w:rPr>
          <w:rFonts w:cs="Times New Roman"/>
          <w:sz w:val="24"/>
          <w:szCs w:val="24"/>
        </w:rPr>
        <w:t xml:space="preserve">Automatska izmjena </w:t>
      </w:r>
      <w:proofErr w:type="spellStart"/>
      <w:r w:rsidRPr="00641845">
        <w:rPr>
          <w:rFonts w:cs="Times New Roman"/>
          <w:sz w:val="24"/>
          <w:szCs w:val="24"/>
        </w:rPr>
        <w:t>obradaka</w:t>
      </w:r>
      <w:proofErr w:type="spellEnd"/>
    </w:p>
    <w:p w:rsidR="006977F7" w:rsidRPr="00641845" w:rsidRDefault="006977F7" w:rsidP="006977F7">
      <w:pPr>
        <w:spacing w:after="0" w:line="240" w:lineRule="auto"/>
        <w:rPr>
          <w:rFonts w:cs="Times New Roman"/>
          <w:sz w:val="24"/>
          <w:szCs w:val="24"/>
        </w:rPr>
      </w:pPr>
    </w:p>
    <w:p w:rsidR="006977F7" w:rsidRPr="00641845" w:rsidRDefault="006977F7" w:rsidP="006977F7">
      <w:pPr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641845">
        <w:rPr>
          <w:rFonts w:cs="Times New Roman"/>
          <w:sz w:val="24"/>
          <w:szCs w:val="24"/>
        </w:rPr>
        <w:t>Višeoperacijski</w:t>
      </w:r>
      <w:proofErr w:type="spellEnd"/>
      <w:r w:rsidRPr="00641845">
        <w:rPr>
          <w:rFonts w:cs="Times New Roman"/>
          <w:sz w:val="24"/>
          <w:szCs w:val="24"/>
        </w:rPr>
        <w:t xml:space="preserve"> numerički upravljani alatni strojevi</w:t>
      </w:r>
    </w:p>
    <w:p w:rsidR="006977F7" w:rsidRPr="00641845" w:rsidRDefault="006977F7" w:rsidP="006977F7">
      <w:pPr>
        <w:spacing w:after="0" w:line="240" w:lineRule="auto"/>
        <w:rPr>
          <w:rFonts w:cs="Times New Roman"/>
          <w:sz w:val="24"/>
          <w:szCs w:val="24"/>
        </w:rPr>
      </w:pPr>
    </w:p>
    <w:p w:rsidR="006977F7" w:rsidRPr="00641845" w:rsidRDefault="006977F7" w:rsidP="006977F7">
      <w:pPr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641845">
        <w:rPr>
          <w:rFonts w:cs="Times New Roman"/>
          <w:sz w:val="24"/>
          <w:szCs w:val="24"/>
        </w:rPr>
        <w:t>Principi pogona glavnih vretena numerički upravljanih alatnih strojeva</w:t>
      </w:r>
    </w:p>
    <w:p w:rsidR="006977F7" w:rsidRPr="00641845" w:rsidRDefault="006977F7" w:rsidP="006977F7">
      <w:pPr>
        <w:spacing w:after="0" w:line="240" w:lineRule="auto"/>
        <w:rPr>
          <w:rFonts w:cs="Times New Roman"/>
          <w:sz w:val="24"/>
          <w:szCs w:val="24"/>
        </w:rPr>
      </w:pPr>
    </w:p>
    <w:p w:rsidR="006977F7" w:rsidRPr="00641845" w:rsidRDefault="006977F7" w:rsidP="006977F7">
      <w:pPr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641845">
        <w:rPr>
          <w:rFonts w:cs="Times New Roman"/>
          <w:sz w:val="24"/>
          <w:szCs w:val="24"/>
        </w:rPr>
        <w:t xml:space="preserve">Sustavi </w:t>
      </w:r>
      <w:proofErr w:type="spellStart"/>
      <w:r w:rsidRPr="00641845">
        <w:rPr>
          <w:rFonts w:cs="Times New Roman"/>
          <w:sz w:val="24"/>
          <w:szCs w:val="24"/>
        </w:rPr>
        <w:t>uležištenja</w:t>
      </w:r>
      <w:proofErr w:type="spellEnd"/>
      <w:r w:rsidRPr="00641845">
        <w:rPr>
          <w:rFonts w:cs="Times New Roman"/>
          <w:sz w:val="24"/>
          <w:szCs w:val="24"/>
        </w:rPr>
        <w:t xml:space="preserve"> glavnih vretena numerički upravljanih alatnih strojeva</w:t>
      </w:r>
    </w:p>
    <w:p w:rsidR="006977F7" w:rsidRPr="00641845" w:rsidRDefault="006977F7" w:rsidP="006977F7">
      <w:pPr>
        <w:spacing w:after="0" w:line="240" w:lineRule="auto"/>
        <w:rPr>
          <w:rFonts w:cs="Times New Roman"/>
          <w:sz w:val="24"/>
          <w:szCs w:val="24"/>
        </w:rPr>
      </w:pPr>
    </w:p>
    <w:p w:rsidR="006977F7" w:rsidRPr="00641845" w:rsidRDefault="006977F7" w:rsidP="006977F7">
      <w:pPr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641845">
        <w:rPr>
          <w:rFonts w:cs="Times New Roman"/>
          <w:sz w:val="24"/>
          <w:szCs w:val="24"/>
        </w:rPr>
        <w:t>Sustavi posmaka numerički upravljanih alatnih strojeva</w:t>
      </w:r>
    </w:p>
    <w:p w:rsidR="006977F7" w:rsidRPr="00641845" w:rsidRDefault="006977F7" w:rsidP="006977F7">
      <w:pPr>
        <w:spacing w:after="0" w:line="240" w:lineRule="auto"/>
        <w:rPr>
          <w:rFonts w:cs="Times New Roman"/>
          <w:sz w:val="24"/>
          <w:szCs w:val="24"/>
        </w:rPr>
      </w:pPr>
    </w:p>
    <w:p w:rsidR="006977F7" w:rsidRPr="00641845" w:rsidRDefault="006977F7" w:rsidP="006977F7">
      <w:pPr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641845">
        <w:rPr>
          <w:rFonts w:cs="Times New Roman"/>
          <w:sz w:val="24"/>
          <w:szCs w:val="24"/>
        </w:rPr>
        <w:t>Ispitivanje točnosti i funkcionalnosti numerički upravljanih alatnih strojeva</w:t>
      </w:r>
    </w:p>
    <w:p w:rsidR="006977F7" w:rsidRPr="00641845" w:rsidRDefault="006977F7" w:rsidP="006977F7">
      <w:pPr>
        <w:spacing w:after="0" w:line="240" w:lineRule="auto"/>
        <w:rPr>
          <w:rFonts w:cs="Times New Roman"/>
          <w:sz w:val="24"/>
          <w:szCs w:val="24"/>
        </w:rPr>
      </w:pPr>
    </w:p>
    <w:p w:rsidR="006977F7" w:rsidRPr="00641845" w:rsidRDefault="006977F7" w:rsidP="006977F7">
      <w:pPr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641845">
        <w:rPr>
          <w:rFonts w:cs="Times New Roman"/>
          <w:sz w:val="24"/>
          <w:szCs w:val="24"/>
        </w:rPr>
        <w:t xml:space="preserve"> Alati za tokarenje</w:t>
      </w:r>
    </w:p>
    <w:p w:rsidR="006977F7" w:rsidRPr="00641845" w:rsidRDefault="006977F7" w:rsidP="006977F7">
      <w:pPr>
        <w:spacing w:after="0" w:line="240" w:lineRule="auto"/>
        <w:rPr>
          <w:rFonts w:cs="Times New Roman"/>
          <w:sz w:val="24"/>
          <w:szCs w:val="24"/>
        </w:rPr>
      </w:pPr>
    </w:p>
    <w:p w:rsidR="006977F7" w:rsidRPr="00641845" w:rsidRDefault="006977F7" w:rsidP="00A06B3C">
      <w:pPr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641845">
        <w:rPr>
          <w:rFonts w:cs="Times New Roman"/>
          <w:sz w:val="24"/>
          <w:szCs w:val="24"/>
        </w:rPr>
        <w:t xml:space="preserve"> Alati za glodanje</w:t>
      </w:r>
    </w:p>
    <w:p w:rsidR="006977F7" w:rsidRPr="00641845" w:rsidRDefault="006977F7">
      <w:pPr>
        <w:rPr>
          <w:rFonts w:cs="Times New Roman"/>
          <w:sz w:val="24"/>
          <w:szCs w:val="24"/>
        </w:rPr>
      </w:pPr>
    </w:p>
    <w:p w:rsidR="00641845" w:rsidRPr="00641845" w:rsidRDefault="00641845">
      <w:pPr>
        <w:rPr>
          <w:rFonts w:cs="Times New Roman"/>
          <w:sz w:val="24"/>
          <w:szCs w:val="24"/>
        </w:rPr>
      </w:pPr>
    </w:p>
    <w:p w:rsidR="00641845" w:rsidRPr="00641845" w:rsidRDefault="00641845" w:rsidP="00641845">
      <w:pPr>
        <w:jc w:val="right"/>
        <w:rPr>
          <w:rFonts w:cs="Times New Roman"/>
          <w:sz w:val="24"/>
          <w:szCs w:val="24"/>
        </w:rPr>
      </w:pPr>
      <w:r w:rsidRPr="00641845">
        <w:rPr>
          <w:rFonts w:cs="Times New Roman"/>
          <w:sz w:val="24"/>
          <w:szCs w:val="24"/>
        </w:rPr>
        <w:t xml:space="preserve">Mentor: Ivica Štrlek, </w:t>
      </w:r>
      <w:proofErr w:type="spellStart"/>
      <w:r w:rsidRPr="00641845">
        <w:rPr>
          <w:rFonts w:cs="Times New Roman"/>
          <w:sz w:val="24"/>
          <w:szCs w:val="24"/>
        </w:rPr>
        <w:t>dipl.ing</w:t>
      </w:r>
      <w:proofErr w:type="spellEnd"/>
      <w:r w:rsidRPr="00641845">
        <w:rPr>
          <w:rFonts w:cs="Times New Roman"/>
          <w:sz w:val="24"/>
          <w:szCs w:val="24"/>
        </w:rPr>
        <w:t>.</w:t>
      </w:r>
    </w:p>
    <w:p w:rsidR="006977F7" w:rsidRDefault="006977F7" w:rsidP="006977F7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6977F7" w:rsidRPr="006977F7" w:rsidRDefault="006977F7" w:rsidP="006977F7">
      <w:pPr>
        <w:ind w:left="7080"/>
        <w:rPr>
          <w:rFonts w:ascii="Times New Roman" w:hAnsi="Times New Roman" w:cs="Times New Roman"/>
          <w:sz w:val="24"/>
          <w:szCs w:val="24"/>
        </w:rPr>
      </w:pPr>
    </w:p>
    <w:sectPr w:rsidR="006977F7" w:rsidRPr="00697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51FEB"/>
    <w:multiLevelType w:val="hybridMultilevel"/>
    <w:tmpl w:val="5560D7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F7"/>
    <w:rsid w:val="00641845"/>
    <w:rsid w:val="006977F7"/>
    <w:rsid w:val="006D4DFE"/>
    <w:rsid w:val="00A0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0EFD5-68ED-4413-AA78-D367ED00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7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Štrlek</dc:creator>
  <cp:keywords/>
  <dc:description/>
  <cp:lastModifiedBy>Iskra</cp:lastModifiedBy>
  <cp:revision>2</cp:revision>
  <dcterms:created xsi:type="dcterms:W3CDTF">2020-10-22T08:44:00Z</dcterms:created>
  <dcterms:modified xsi:type="dcterms:W3CDTF">2020-10-22T08:44:00Z</dcterms:modified>
</cp:coreProperties>
</file>